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d78d9e07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秋水文章得獎揭曉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中文系第三屆秋水文章頒獎在5日舉行，此次比賽分古典詩、新詩、五言對聯、七言對聯4組，各選出優選4名、佳作10名。雖才至第三屆，但參與人數逐次攀高。中文系系主任殷善培表示，「很高興越來越多人參加活動，之後將考慮加開歌詞組或抒情短文組等。」得獎者不乏外系學生，並有兩位獲優選肯定，一是參賽新詩組的化材一陳信宇，與參賽五言對聯組的物理一易弼國。陳信宇很驚訝地表示，「很開心作品得到優選的肯定，之後會繼續參加相關比賽。」易弼國說：「得獎對我這個外系學生格外激勵，往後期許我能在文學上有所增進。」</w:t>
          <w:br/>
        </w:r>
      </w:r>
    </w:p>
  </w:body>
</w:document>
</file>