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11241eabc4f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【專任教師評鑑傑出獎】李揚漢傾囊相授 鼓勵主動學習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專任教師評鑑傑出獎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「竭盡所能的傾囊相授直到下課鐘響起，不放過任何傳授專業的分秒。」戴副眼鏡，身穿Polo衫，笑臉迎人的是獲頒「專任教師評鑑傑出獎」的電機系教授李揚漢。
</w:t>
          <w:br/>
          <w:t>熱愛高科技通訊領域的李揚漢認為，「電機系這個學科給學生較多的專業培訓。」強調學術殿堂上專業知識的鑽研與探究，而李揚漢從小就對未知抱持著高度好奇心，滿肚子充滿疑惑，愛發問的他也鼓勵學生「自己主動找尋答案」，他表示，「學生遇到困難或感到困惑時，應主動找老師詢問，其餘的就讓學生自己去找尋他要的答案。」從「尋」的過程中，「找」出成就感。
</w:t>
          <w:br/>
          <w:t>從事教育超過20年的李揚漢堅定地說，「老師是服務業，而讀書更是可以翻轉貧富差距的機會。」因此他始終堅持「對專業從一而終」的理念，「你的專業就必須讓你能有本事去衝擊這個大環境！增加工作上的價值。」他更進一步說到理念背後的堅持力量，「現代的學生要具備什麼才能有競爭力，而我就要會那個能力。這對於我是一股驅動的力量。」追求卓越知識的路途上，李揚漢在電機的領域步步攀向高峰，時時鞭策自己，卻也不吝拉學生一把，偕其同行。
</w:t>
          <w:br/>
          <w:t>　他強調這個世代的學生應培養「關鍵字搜尋」的能力，並勉勵同學，「絕對要去看10、20年你的價值在哪裡！多嘗試、不要害怕失敗，讓自己的價值發光發亮。」（文／黃怡玲、攝影／吳國禎）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8f4b0a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1/m\3403b556-fcd8-4ad9-b95d-6d8041148168.jpg"/>
                      <pic:cNvPicPr/>
                    </pic:nvPicPr>
                    <pic:blipFill>
                      <a:blip xmlns:r="http://schemas.openxmlformats.org/officeDocument/2006/relationships" r:embed="R52ab0126993f43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ab0126993f434a" /></Relationships>
</file>