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3a3845e444a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陳光榮溝通管理也教優生學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溝通管理只能學「溝通」與「管理」嗎？兼任副教授陳光榮在課堂上還順便告訴學生，在出生率驟降，重質不重量的年代，如何生出優質寶寶。他表示有數據統計出來，二十八至三十五歲是女孩子最適當的生產年齡，男生則是在三十五至四十歲之間，老來得子，質未必優。（洪慈勵）</w:t>
          <w:br/>
        </w:r>
      </w:r>
    </w:p>
  </w:body>
</w:document>
</file>