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d4566af57c40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200境外生賽球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一彎淡水校園報導】華僑同學聯誼會13、14日舉辦「第四屆境外生球類賽」，淡水和蘭陽校園共2百餘位境外生在學生活動中心比賽排球、羽球、籃球、足球、趣味競賽，現場更有許多吶喊加油的同學，場面十分熱烈。活動負責人馬來西亞僑生運管二蘇林豐表示，球類比賽除增進運動風氣，還能促進境外生間的情感交流，有益身心健康和團隊合作精神。來自印尼國企二馮耀正分享，「這次各球賽相當精彩，也讓我們可以認識很多來自不同國家的朋友。」澳門的資圖二甘美詩說，「這是第二次參加球類賽，確實獲益良多，透過趣味競賽也讓我們了解到團體合作的精神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4b6ee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2/m\b0b3a82e-620a-4236-99ce-71c431fd051e.jpg.jpg"/>
                      <pic:cNvPicPr/>
                    </pic:nvPicPr>
                    <pic:blipFill>
                      <a:blip xmlns:r="http://schemas.openxmlformats.org/officeDocument/2006/relationships" r:embed="Re3ad9aa74b6d42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3ad9aa74b6d42ca" /></Relationships>
</file>