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7bb7e30444e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張校長赴南大演說預見未來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長張家宜於上月30日應國立臺南大學邀請，擔任博雅教育講座嘉賓，以「預見未來的自己」為題演講。內容分為「消失中及前景看好的工作」、「未來工作世界的趨勢」、「關鍵能力與掌握未來」、「創造未來」等四部分，講述如何看見未來趨勢，掌握自己的未來方向，以因應未來空間的格局、生活的模式與時間的架構。
</w:t>
          <w:br/>
          <w:t>　張校長讓南大學子想像二、三十年後，會是怎樣的自己？以〈Future Work Skills 2020〉一文中所提出的六大工作趨勢與十項關鍵能力，鼓勵學子提早做好生涯規劃四部曲，從「了解自己」、「尋找可能」、「立下決策」到「採取行動」，做到「認識未來，再適應未來，最重要的是創造自己的未來」，並以「放掉過去不好的自己，創造未來想要的自己」勉勵同學，開創屬於自己的未來。</w:t>
          <w:br/>
        </w:r>
      </w:r>
    </w:p>
  </w:body>
</w:document>
</file>