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f8b23e22548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學生會舉辦買電腦優惠價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買宏碁電腦可以優惠價格，並且無息分年分期付款！這麼好康的事情，從即日起至十一月十一日，請洽學生活動中心二樓的學生會辦公室辦理，或是海灣國際通路公司網站：http://www.ocean-mall.com.tw。 學生會長保險三吳宗憲表示，學生會基於服務同學，日前和海灣國際通路公司簽約，只要是本校學生，不但可以低於市價數百至數千元不等的價錢購買宏碁電腦，並可以兩年二十四期無息分期付款的方式，購買宏碁全系列電腦產品。 舉例來說，Aspire G600影音型桌上型電腦組合，市價含稅為35900至37900元，該優惠專案只需要32900至34900元，另外，分二十四期付款，每個月只要1371至1454元非常划算。吳宗憲表示，會盡力為同學們爭取福利，希望同學們能夠給予建議。</w:t>
          <w:br/>
        </w:r>
      </w:r>
    </w:p>
  </w:body>
</w:document>
</file>