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339642ced649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955 期</w:t>
        </w:r>
      </w:r>
    </w:p>
    <w:p>
      <w:pPr>
        <w:jc w:val="center"/>
      </w:pPr>
      <w:r>
        <w:r>
          <w:rPr>
            <w:rFonts w:ascii="Segoe UI" w:hAnsi="Segoe UI" w:eastAsia="Segoe UI"/>
            <w:sz w:val="32"/>
            <w:color w:val="000000"/>
            <w:b/>
          </w:rPr>
          <w:t>The University of Sydney Gives Lecture on Chinese American Relations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Jin-yu Cai, Tamkang Times】On January 8th the College of International Studies invited Associate Professor from the University of Sydney in Australia, Jing-dong Yuan, to give a lecture on American Chinese relations and the challenges presented with management of the Pacific. Dean of the College of International Affairs, Gao-cheng Wang expressed, “I hope the students can have a deeper understanding of this international issue after hearing the lecture.”
</w:t>
          <w:br/>
          <w:t>First Jing-dong Yuan began by analyzing and describing the economic and military policies of the two countries. He stated, “Generally speaking America and China are in conflict with each other, but they have been attempting to slowly break the ice. Last year China accepted an invitation to participate in the Exercise of the Rim of the Pacific, which is symbolic of their efforts to cooperate together. In the future everyone will benefit if the two countries can come to an understanding.”</w:t>
          <w:br/>
        </w:r>
      </w:r>
    </w:p>
  </w:body>
</w:document>
</file>