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9bbc8437c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圖書館裝修工程至5月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為配合103-105學年度圖書館「鳳凰展翼再現」空間改造計畫，覺生紀念圖書館24小時自習室與還書口於上週（6日）起暫時關閉，預計重新裝修至5月底。館方呼籲，自習室整修期間，同學可以善加利用總館其他樓層的閱覽空間。
</w:t>
          <w:br/>
          <w:t>　館長宋雪芳表示，「繼上學期裝修2樓閱報區，並建置RFID自動借還書系統後，本學期著手進行第二波的B1自習室及一樓迴廊的空間改造。」除營造更優質的24小時自主閱讀環境，一樓流通櫃檯未來陸續增設「詩學櫥窗」廊道、格柵書架等，「會有耳目一新的感覺，請拭目以待！」另外，即日起急用圖書資料申請服務也暫停，如有自習室與還書口問題，請洽詢流通櫃檯。</w:t>
          <w:br/>
        </w:r>
      </w:r>
    </w:p>
  </w:body>
</w:document>
</file>