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54684b238644a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張炳煌迎春揮毫祈願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呂瑩珍、陳羿郿淡水校園報導】7日，由中華民國書學會主辦、本校協辦「2015乙未年新春開筆大會」在總統府前南廣場舉行，現場近4千人共襄盛舉。本校文錙藝術中心主任張炳煌、駐校藝術家李奇茂擔任開筆官，與文化部主任秘書蕭宗煌等12人一同揮毫「新歲迎春好運到，羊年獻福和風來」。
</w:t>
          <w:br/>
          <w:t>張炳煌表示，在新春揮毫本主題，盼能為羊年社會帶來祥和與福氣。活動在開筆官書寫後，筆墨傳給14位書傳生續寫「翰墨傳承迎新歲，書風遠播寫佳篇」以表傳承，而優美作品也讓在場眾人稱讚不絕。當日開筆官、得獎作品另擇期在國父紀念館展出。
</w:t>
          <w:br/>
          <w:t>10日，日本梅花女子大學師生11人來校參觀「傳承有道－硬筆書法暨書法藝術特展」。本校由文錙藝術中心主任張炳煌接待，他以「書學今探」為題，除了講解書法發展歷程、藝術美學及文化涵養，另於現場親自示範e筆書畫系統、及展示書法得獎作品。梅花女子大學生掛江同學謙虛地表示，臺灣學生的書法作品，令人驚嘆！「因為我自己未必能寫得如此的好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f517e8f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8/m\1572f82d-84e0-4094-bc59-f7fbfbf38cee.jpg"/>
                      <pic:cNvPicPr/>
                    </pic:nvPicPr>
                    <pic:blipFill>
                      <a:blip xmlns:r="http://schemas.openxmlformats.org/officeDocument/2006/relationships" r:embed="R87417201db90455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7417201db904553" /></Relationships>
</file>