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2f4b17368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吳逸凡為善不欲人知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官吳逸凡在機械系學生郭欣亞住院期間，曾熱心協助家長與積極關懷，郭生再度住院時，吳教官依然在手術期間前往關心慰問，深得學生家長的無限感激，在教師節前夕，學生家長特地寫信至校長室，讚揚吳教官為善不欲人知的助人精神。（洪慈勵）</w:t>
          <w:br/>
        </w:r>
      </w:r>
    </w:p>
  </w:body>
</w:document>
</file>