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0ccaa6cab941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600 Attend the TQM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Zhou, Chi-yue Jiang and Jin-yu Cai, Tamsui Campus】The 2015 Annual Total Quality Management forum was held on March 20th in the Student Activity Center. The purpose of the forum was to act as a platform for Tamkang University staff to communicate, interact and express goals and objectives, especially focusing on, “The Art of Speaking and Work Quality.” Special lecturers included the founder of the Comedians Workshop, Shao-ching Sung, representatives of Unimicron and participant of the 27th National Group Competition, TKU’s Dream Team. In attendance was President Flora Chia-I Chang, the three university vice presidents and first and second level administrators.
</w:t>
          <w:br/>
          <w:t>The forum began with President Chang’s opening address. She expressed, “In 1980 TQM received attention from the industrial world, in 1990 it became a part of the academic world and TKU has promoted it for the last 23 years. It’s my hope that everyone will utilize the spirit of TQM to help in terms of management, modification and renewal of spirit.” After President Chang’s address she reminded everyone to start preparing early for the TKU quality management award and the National Group Competition.
</w:t>
          <w:br/>
          <w:t>The Dream Team represented TKU in the National Group Competition and received a bronze medal. They shared their experience and President Chang presented awards to the teams that placed in the competition. Later team representatives then shared their experience regarding the creation of a curriculum for high school students, reduction of carbon waste and raising the level of environmental awareness. At the end of the event, President Chang expressed her thanks to Unimicron and Shao-ching Sung for their lectures instructing better ways to improve communication and the relationship it has on the quality of work management.</w:t>
          <w:br/>
        </w:r>
      </w:r>
    </w:p>
  </w:body>
</w:document>
</file>