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1cc11e68ab41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TKU Holds Academic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 Zhuo, Tamsui Campus】In order to bring in new students for the 2015 academic year, Tamkang University’s Admissions Section will be holding a two day event on the 11th and 12th titled, “Choose TKU for your Career.” This event will include the participation of 52 departments that will meet with students from all over Taiwan to give them a career plan and help them develop related work skills. Director of the Admissions Section, Hui-chuan Chen, expressed, “In order to give students a clear understanding of the unique development opportunities offered at TKU, we’ve provided this career workshop that will give both students and parents a clear view of our professional resources.”
</w:t>
          <w:br/>
          <w:t>The two day event will have a blend of services offered from the College of Liberal Arts, the College of Science and the College of Business and management. They will explain their specialties and describe the criteria of each curriculum and how it relates to future careers. The College of Engineering will also detail it’s prowess in the field of robotics. The College of Foreign Languages and Literature will explain the many programs in language including Spanish, French, German, Japanese and Russian. In addition many TKU students and alumni will come to share their experiences and personal achievements.</w:t>
          <w:br/>
        </w:r>
      </w:r>
    </w:p>
  </w:body>
</w:document>
</file>