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444fcb49f00426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960 期</w:t>
        </w:r>
      </w:r>
    </w:p>
    <w:p>
      <w:pPr>
        <w:jc w:val="center"/>
      </w:pPr>
      <w:r>
        <w:r>
          <w:rPr>
            <w:rFonts w:ascii="Segoe UI" w:hAnsi="Segoe UI" w:eastAsia="Segoe UI"/>
            <w:sz w:val="32"/>
            <w:color w:val="000000"/>
            <w:b/>
          </w:rPr>
          <w:t>Jason Yi-bing Lin Gives Lecture at TKU</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【Reported by Yi-mei Chen, Tamsui Campus】The Department of Computer Science and Information Engineering invited the Political Deputy Minister of the Ministry of Science and Technology, Jason Yi-bing Lin, to give a lecture titled “Big Data and Potential Applications”. Jason Yi-bing Lin’s academic research has emphasized mobile phones, internet, laptop computers and he has received a vast amount of awards for his findings. Dean of the Department of Computer Science and Information Engineering,  Hui-huang Hsu, expressed, “Mr. Lin has been honored for many of his excellent findings in his field. In 2002 he was nominated by IEEE Fellow and became the youngest member of the academy. It was for this reason that we invited him to share his knowledge and experience.”</w:t>
          <w:br/>
        </w:r>
      </w:r>
    </w:p>
  </w:body>
</w:document>
</file>