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7c5c467f3b46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961 期</w:t>
        </w:r>
      </w:r>
    </w:p>
    <w:p>
      <w:pPr>
        <w:jc w:val="center"/>
      </w:pPr>
      <w:r>
        <w:r>
          <w:rPr>
            <w:rFonts w:ascii="Segoe UI" w:hAnsi="Segoe UI" w:eastAsia="Segoe UI"/>
            <w:sz w:val="32"/>
            <w:color w:val="000000"/>
            <w:b/>
          </w:rPr>
          <w:t>The College of Business and Management Hold Four Day Event on Hai Bao Street</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Xue-yi Wu, Jin-yu Cai, Yu-xuan Li, Ya-cai Xie, Tamsui Campus】Last week the College of Business and Management held a four day event on Hai Bao Street, showcasing three of its departments. During the rainy spring weather, the annual event consisted of a Q&amp;A session, ravel and lots of delicious foods sold by vendors. From the 7th to the 9th a discussion was held by the Department of Finance and various alumni discussed their accomplishments and key secrets to the trade. 
</w:t>
          <w:br/>
          <w:t>The Department of Insurance held a ravel that attracted many outsiders to participate. They invited representatives from Shin Kong Life, Cathay Life Insurance Co., Fubon Insurance Co., and many organizations to enlighten students about the current market. Third-year student of the Department of Insurance stated, “This event has really reinforced the knowledge I obtained here in my years of study. Now I’m more certain how to apply what I’ve learned.” The Department of Economics held its “Economy Week”, inviting speakers to talk about certifications and. Event Coordinator and second-year student of the Department of Economics, Yu-han Ceng, expressed, “This is the first time holding Economy Week and in addition to students gaining new knowledge, it’s really raised their spirits.”</w:t>
          <w:br/>
        </w:r>
      </w:r>
    </w:p>
  </w:body>
</w:document>
</file>