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79d11fc2cd45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境外生聯展 匯聚各國風情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、李宜汀淡水校園報導】14日中午12時，本校醒獅團以精彩舞獅表演為在黑天鵝展示廳，由華僑同學聯誼會策劃的「境外生國家文物展」揭開序幕，緊接著來回拋接的扯鈴表演，讓人嘆為觀止。學術副校長葛煥昭、行政副校長胡宜仁、國際事務副校長戴萬欽、國際長李佩華等人共襄盛舉。戴萬欽表示，文物展除了增進境外生社團的聯誼外，還能讓師生不出校門即可體驗世界各國風土人情，並了解本校國際化發展。
</w:t>
          <w:br/>
          <w:t>文物展展示有馬國、港澳、印尼、美非、大陸及臺灣原住民等地區文物。一連4天，除了各國節慶服務和風格制服走秀外，還有民謠表演演唱僑居地歌曲，更在福園前熱舞後，引領觀眾到黑天鵝展示廳觀賞澎湃的大鼓演出，抑揚頓挫的鼓聲和整齊劃一的節奏，贏得現場觀眾熱烈的掌聲。各國攤位展示特殊文物，讓全校師生一起感受校園地球村氛圍。
</w:t>
          <w:br/>
          <w:t>來自馬來西亞的中文三謝詩韻說：「本次的活動很用心，並以各國民族服飾介紹自己國家文化，讓我學到了很多。」企管三黃婕慈分享道：「開幕時的舞獅表演令人印象深刻，音樂澎湃和鼓點節奏強烈，給我很大震撼。」
</w:t>
          <w:br/>
          <w:t>活動總召土木三李泉勳感謝大家的參與：「匯集境外生社團的力量，共同舉辦本次文物展，並引起熱烈反響，讓我覺得所有的辛苦付出都是值得的。」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953ceb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2/m\7917357f-ac5f-4a88-9d44-0b92ad295036.jpg.jpg"/>
                      <pic:cNvPicPr/>
                    </pic:nvPicPr>
                    <pic:blipFill>
                      <a:blip xmlns:r="http://schemas.openxmlformats.org/officeDocument/2006/relationships" r:embed="R8a1318ca6c2440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1318ca6c24401b" /></Relationships>
</file>