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debaba70d4d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藝航滬尾　畫展、樂聲、人潮　轟動小鎮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樂鼓聲響徹雲霄，學生舞勁歌熱吸引群眾圍觀，眾多攝影師拍下淡水新地標「藝航滬尾」的揭幕歷史畫面，遊客爭相與本校親善大使拍照留念。這是上週六，本校首次與淡水鎮公所於捷運站附近的三角公園舉辦，「2002淡水藝術節」開幕暨「藝航滬尾」揭幕典禮的精采盛況。
</w:t>
          <w:br/>
          <w:t>
</w:t>
          <w:br/>
          <w:t>　「藝航滬尾」揭幕典禮由淡水鎮鎮長郭哲道、本校文錙藝術中心主任李奇茂、鎮民代表會主席陳世儀共同揭幕，為淡水居民開啟文化藝術的活動。前來參加盛會的來賓，還有藝術家張弘奇、莊武男與十幾位鎮民代表、各里里長等，淡水鎮藝術家們、各級學校皆共同響應藝術節的各項活動。
</w:t>
          <w:br/>
          <w:t>
</w:t>
          <w:br/>
          <w:t>　郭哲道表示，「2002淡水藝術節」能有如此豐富的活動，要特別感謝淡江大學文錙藝術中心全力的推動籌畫，現在有了以舢舨船為模型的「藝航滬尾」，淡水鎮終於有一個有意義的歷史地標。 
</w:t>
          <w:br/>
          <w:t>
</w:t>
          <w:br/>
          <w:t>　李奇茂則說明，該舢舨船是郭鎮長的私人收藏，為了這次藝術節活動，特地捐出來做成5.5公尺高的藝術精神地標，該地標船頭朝向東方，代表著希望淡水鎮的藝術，由從前的河港小鎮航向未來。 
</w:t>
          <w:br/>
          <w:t>
</w:t>
          <w:br/>
          <w:t>　上週六活動在亮麗的豔陽下展開，除了文錙藝術中心、鎮公所人員全力投入，本校大傳系同學全程錄影紀錄、教育科技組馮文星老師忙著捕捉鏡頭攝影，本校美麗端莊的親善大使們協助來賓揭幕時，更吸引所有來賓的目光，廣受好評。表演活動中，青島武術館醒獅團、新興國小跳鼓陣、鄧公國小大鼓隊、淡水商工現代舞與管樂社等表演，吸引周圍居民攜家帶眷觀看，連寵物也來湊熱鬧，把捷運廣場擠得滿滿人潮。
</w:t>
          <w:br/>
          <w:t>
</w:t>
          <w:br/>
          <w:t>　新興國小跳鼓陣表演時，亮綠色服裝、整齊一致陣勢、宏亮喝聲，讓人眼睛一亮，剛表演完的淡水商工同學，不禁在鼓陣後方熱情伴舞；會場，也有位老先生全程在旁一起跳舞助興。一問之下，才知道他住在北投，來淡水買東西時看到這裡很熱鬧，跟著又扭又跳，覺得自己也年輕起來，他說：「淡水藝術節好啊！辦活動就是要這樣熱鬧。」
</w:t>
          <w:br/>
          <w:t>
</w:t>
          <w:br/>
          <w:t>　淡水藝術節活動將持續十月整個月，另有美術展、彩繪淡水情、每週六在河邊舞台的戶外表演活動、每週六、日在鎮立圖書館演藝廳皆有音樂、戲劇等各種藝術表演，更可蒐集藝術感集護照，前往參觀十位藝術家工作室，充分展現淡水鎮的藝術氣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3648" cy="1322832"/>
              <wp:effectExtent l="0" t="0" r="0" b="0"/>
              <wp:docPr id="1" name="IMG_dd3dac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2/m\90d43f18-84f0-4b6b-b45d-0bd11ff02751.jpg"/>
                      <pic:cNvPicPr/>
                    </pic:nvPicPr>
                    <pic:blipFill>
                      <a:blip xmlns:r="http://schemas.openxmlformats.org/officeDocument/2006/relationships" r:embed="R0f7705a5ae0f44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3648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426fbd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2/m\a5d26201-a10b-4d63-b509-fa8f06b65da7.jpg"/>
                      <pic:cNvPicPr/>
                    </pic:nvPicPr>
                    <pic:blipFill>
                      <a:blip xmlns:r="http://schemas.openxmlformats.org/officeDocument/2006/relationships" r:embed="Rcab0cd1530b44b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7705a5ae0f4452" /><Relationship Type="http://schemas.openxmlformats.org/officeDocument/2006/relationships/image" Target="/media/image2.bin" Id="Rcab0cd1530b44bb4" /></Relationships>
</file>