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f09dd2684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化學車結盟電視節目、平面媒體再出發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嘉霖淡水校園報導】本校行動化學車與大愛電視台及遠流《科學少年》雜誌，於23日在新北市安康高中舉行合作記者會，記者會上約有80人出席。由活動計畫主持人本校理學院院長王伯昌、大愛電視台總監湯健明、遠流出版公司編輯總監龐中培共同舉起化學實驗用燒杯，宣布這個好消息。
</w:t>
          <w:br/>
          <w:t>當日下午的開場秀「生活裡的科學」，大愛電視詳盡地紀錄安康高中學生進行「鈣世硬雄」實驗組的過程，《科學少年》雜誌也將輔以精彩的圖文報導。
</w:t>
          <w:br/>
          <w:t>王伯昌表示，「未來將整合巡迴活動、動手體驗、平面媒體、電視節目等資源，將活動內容以不同管道傳播，希望能讓更多學生們快樂學習科學，投入科學研究的領域！」記者會上安排有獎徵答活動，讓安康高中學生在趣味中學習化學知識。行動化學車負責人高憲章表示，「化學車教學範圍受到停靠校園影響，若能以電視播出及雜誌出版等多元方式公開播送，能讓更多人學習科普教育，並看到本校的教學內容。透過媒體的協助，更能推廣至全國各地學生。」
</w:t>
          <w:br/>
          <w:t>由科技部、教育部及化學產業界所支持的化學下鄉活動計畫，從2011年開始，透過行動化學車在臺灣各地不斷巡迴活動，至今已巡迴186個場次。在新北市政府教育局的協助下，已經在新北市各地中學舉辦35場以上的活動。此外更配合科技部的全民科學日， 28日下午在新北市進行一場由28所學校同時進行實驗，同步透過雲端收集整理數據的特別企劃。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789d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d602a249-ad51-4495-ae76-ff36a199b34c.jpg.jpg"/>
                      <pic:cNvPicPr/>
                    </pic:nvPicPr>
                    <pic:blipFill>
                      <a:blip xmlns:r="http://schemas.openxmlformats.org/officeDocument/2006/relationships" r:embed="R9fa2896ddcf848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a2896ddcf848f5" /></Relationships>
</file>