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3bf53aca054d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校園騷擾案校方介入處理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近日圖書館發生騷擾事件，目前校方已介入處理，生活輔導組組長葉與駿呼籲，如遇騷擾事件，請及早向現場隸屬之單位反應，以便即時處理，若延後通報時間，舉證困難度可能增加，請同學多加留意自身安全。亦或於上午8時至晚上10時至軍訓室B415通報教官，也可撥打24小時校安專線（02）26222173。請同學勇敢站出來，向校園性騷擾說不！</w:t>
          <w:br/>
        </w:r>
      </w:r>
    </w:p>
  </w:body>
</w:document>
</file>