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fec632ea6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國際企管研討會週五舉行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 本校、高雄第一科技大學及大陸成都西南財經大學，週五、六（十一日、十二日），於大陸成都西南財經大學合辦「第一屆國際企業管理學術研討會」，並慶祝該校五十週年校慶。
</w:t>
          <w:br/>
          <w:t>
</w:t>
          <w:br/>
          <w:t>　由本校國貿系主任林志鴻帶領該系教授林江峰、黃志文、張俊惠、鄧玉英、蔡政言、未來組專任副教授陳瑞貴，及本校國企所在職專班研三生李保中、林雅陵、莊朝欽、研二生顏志峰，前往西南財經大學參加並發表論文。國貿系系主任林志鴻除已於上週先行前往，今日至週三（七日至九日）並於該校短期講學。</w:t>
          <w:br/>
        </w:r>
      </w:r>
    </w:p>
  </w:body>
</w:document>
</file>