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e3bbc0616f479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圖館邀您E起閱讀電子資源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卓琦淡水校園報導】覺生紀念圖書館支援自今日（4日）登場的資圖週，在海報街舉辦三場、為期四天介紹電子書資源的推廣活動。參考服務組組長張素蓉表示，「期待透過系列活動來提升電子書的閱讀風氣及語言實力，活動另備有超商禮券、文件夾及3C配件禮袋等獎品，歡迎師生踴躍參與。」
</w:t>
          <w:br/>
          <w:t>4日，由「HyRead電子書 手指動一動」率先開跑，接續是5、6日「E起活閱 囧外語OUT！」及7日的「E起活閱 Easy學！」，每日自上午10時開始，以限時搶答、套圈圈遊戲等互動，盼聚集人潮、鼓勵同學了解電子書資源及服務。圖書館另辦有加碼活動，於限定時段來HyRead電子書攤位，有機會抽超商禮券。活動詳情見圖書館網站（網址：http://www.lib.tku.edu.tw/）查詢。</w:t>
          <w:br/>
        </w:r>
      </w:r>
    </w:p>
  </w:body>
</w:document>
</file>