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09304bd61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3院與鼎新電腦續辦就業學程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由本校商管、工、文學院共同與鼎新電腦公司合作推動的「學士班資訊應用就業學分學程」已進入第二年，4日（週一）在傳播館鍾靈中正堂舉辦說明會，對象為商管學院各系、資工系、資圖系學士班準大四學生，逾150位同學參加。
</w:t>
          <w:br/>
          <w:t>商管學院院長邱建良、工學院院長何啟東、文學院院長林信成及3院系所主任等人與會。邱建良希望：「同學藉由學程的訓練，能學習職場的團隊運作，並真正具備職務所需的執行力，能面對問題、解決問題，甚至主動發現問題，最後成為獨當一面的專業人員。」何啟東認為：「進入業界實習的專業訓練，可以將所學的知識與未來就業做連結，同學要把握這機會。」林信成則表示：「資訊應用不僅止於技術，更須了解資訊本質與內容，希望藉此跨領域的合作，能讓學子更明確未來的方向。」
</w:t>
          <w:br/>
          <w:t>會中，鼎新電腦總經理王敬毅說明公司的組織架構，經理柳朵怡介紹該企業文化及學程內容。去年參加學程的財金四鄧孟瑄表示：「學程中的實務經驗令人印象深刻，除了可以學習與主管、客戶的溝通及人際關係外，還有對職場的了解，可以拉近自己跟產業的鴻溝，與培養軟實力。」
</w:t>
          <w:br/>
          <w:t>鼎新電腦將於22日安排企業參訪，欲了解學程規劃、工作環境與公司福利者，可至活動報名系統（網址：http://enroll.tku.edu.tw）報名。學程預計於104學年度今年9月開課，並於105年2月至6月進行實習課程。詳情請洽資管系助教李怡璇，分機2645。</w:t>
          <w:br/>
        </w:r>
      </w:r>
    </w:p>
  </w:body>
</w:document>
</file>