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ccae0aa9347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同舟校友分享職涯規劃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淡水校園報導】為加強在校生未來職涯規劃，淡海同舟校友會與學生會將於6日（週三）晚間7時在驚聲國際會議廳舉辦「淡海同舟職涯規劃座談會」。演講將邀請航空系（現為航太系）系友、老虎牙子總經理林志隆、土木系校友、夢工場國際室內裝修設計有限公司總經理劉漢仲等畢業校友，針對面試履歷、創業技巧、未來產業趨勢及職場工作4部分介紹。
</w:t>
          <w:br/>
          <w:t>淡海同舟校友會秘書長黃文智表示：「活動邀請曾是社團負責人、在職場表現亮眼的學長姐，分享寶貴經驗，更希望藉此拉近同學與校友情誼。」本活動還有參與認證可以拿，報名時間至5日（週二）為止，有興趣的同學千萬別錯過！詳情請見活動報名系統（網址：http://enroll.tku.edu.tw/）</w:t>
          <w:br/>
        </w:r>
      </w:r>
    </w:p>
  </w:body>
</w:document>
</file>