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42d37250045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全大運豐收獲12金3銀8銅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【記者王子承淡水校園報導】本校在「104年全國大專校院運動會」上表現優異，總共奪得12金3銀8銅的亮眼成績，全國排名第九。得獎項目有擊劍8金、桌球 2金、游泳1金、跆拳道1金；網球1銀、游泳1銀、羽球1銀；擊劍4銅、游泳2銅、跆拳道2銅。體育長蕭淑芬開心地表示，本校今年在全大運總獎牌數增加，優秀成績令人驚豔值得稱許，同時顯見張校長對體育代表隊的出國參訪獎勵制度奏效！相信在大家努力下，明年可為本校再創佳績。
</w:t>
          <w:br/>
          <w:t>其中擊劍代表隊囊括大會擊劍項目2/3金牌成績，蕭淑芬表示，去年擊劍校隊拿下6金表現亮眼，今年更奪得8金，成績相當輝煌。這不僅歸功於教練王順民、黃皓志辛勤教導，日前本校獎勵該隊赴日交流，加深隊員擊劍生涯不同體悟，亦功不可沒。
</w:t>
          <w:br/>
          <w:t>蕭淑芬說明，全國大專校院幾乎皆有網球、羽球隊代表隊，但本校在區域賽中脫穎而出，且決賽抱走銀牌，實屬不易。羽球隊更在睽違多年後重回前三，在團體賽拿下銀牌。</w:t>
          <w:br/>
        </w:r>
      </w:r>
    </w:p>
  </w:body>
</w:document>
</file>