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d581bdc624b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E起互動 圖館開發閱讀趣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5日，覺生紀念圖書館在海報街舉辦「E起活閱冏外語OUT！」活動，為推廣及鼓勵師生使用數位學習資源及提升語言實力。現場備有PC和PAD等行動載具，另展示PELA PELA日本語學習資料庫、空中英語教室校園教學雲及相關試用資源，當天吸引不少學生駐足、一同參與互動遊戲。
</w:t>
          <w:br/>
          <w:t>西語二廖子涵說，「遊戲題目很平易近人，資料庫配合各種程度的語言學習者，即使沒有日語基礎的學生也能輕易入門。而且透過活動了解到圖館提供的資源不侷限在紙本資料，還有很多有趣的電子教材，讓學習無設限。」（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3eef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8cbfd7d8-ef17-40b4-adf2-ea3e527c911f.jpg"/>
                      <pic:cNvPicPr/>
                    </pic:nvPicPr>
                    <pic:blipFill>
                      <a:blip xmlns:r="http://schemas.openxmlformats.org/officeDocument/2006/relationships" r:embed="R80289a794b2148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289a794b2148c6" /></Relationships>
</file>