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ccd3dd8f646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理工商管4系週 繽紛登場 拚人氣逗熱鬧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物理週「即刻認物」理論生活化【記者何嘉霖淡水校園報導】物理週「即刻認物」於5日分別在海報街及科學館熱鬧登場！物理系系主任杜昭宏致詞時表示，「透過物理能夠了解事物之理，希望本系同學透過物理週，展現自己熱情活躍的一面！也希望他系同學能更認識生活中的物理。」
</w:t>
          <w:br/>
          <w:t>海報街現場分別以力學、浮力學、電磁學、電壓學以及能量守恆概念打造5個闖關活動，從遊戲中讓大家輕鬆學物理，還有機會抽中iPad mini 3、拍立得mini8、餐券及行動電源等精美好禮；科學館則安排有關物理理論的靜態展覽、6日邀請中研院院士張石麟於傳播館Q306教室分享「學習及研究之心路歷程」。
</w:t>
          <w:br/>
          <w:t>總召物理二郭宗穎表示，「物理週安排一連串的活動，希望大家體認生活中物理的重要。」，物理二游琇閔同學則表示，「透過關卡認識物理，很好玩。」另外，物理系將於16、17、23、24日進行全國大物盃競賽，比賽內容包含籃球、羽球、排球、網球、壘球及電競，參與競賽的物理二廖翊安表示，「在球類運動方面，我們將加強戰術上的討論。」
</w:t>
          <w:br/>
          <w:t>資訊週展生活科技【記者盧宏維淡水校園報導】你是否發現擦肩而過的人都低頭使用手機？資工系於11日（週一）起為期一週在新工館中庭舉辦資訊週，說明生活與資訊科技密不可分，現場安排相關科技產品讓學生親自體驗。資工系系學會會長資工二林鈺程表示，「本次資訊週除了展現大三專題成果外，將發展生活科技相關產品。這次展現與生活相關的軟硬體，還邀請企業和其他學校相關科系來校參觀，了解資工系的學系特色，歡迎大家踴躍參加。」
</w:t>
          <w:br/>
          <w:t>商管福利週愛心義賣【記者陳照宇淡水校園報導】商管學會延續3月份六校聯合義賣的心意，於4日起一連5天在商管大樓前舉辦「商管福利週」愛心義賣，商品皆5折起。同時加賣「期中all pass」活動的高人氣商品，如all pass紅豆水、肉燥麵，依舊買氣超旺。
</w:t>
          <w:br/>
          <w:t>此外，還有3項闖關活動，其中以隨機抽問商管相關問題最具挑戰，全校同學皆可參加闖關遊戲拿獎品。商管學會會長產經三吳羿儒表示，「舉辦這個活動是希望全校師生可以藉由闖關活動，更了解商管學院，也希望同學們可以拿很多獎品，滿載而歸。」
</w:t>
          <w:br/>
          <w:t>企管週氣球傳遞情意【記者范熒恬淡水校園報導】「搖擺企管週，來企企管玩ｅ週」，企管週11日（週一）在蛋捲廣場及商館3樓前登場。企管系系學會搶先於6、7日舉行企球傳情活動－「讓繽紛的氣球，傳遞你的浪漫和心意」，工作人員一齊喊著：「企球傳情，你想偷偷來傳也可以喔！」等口號，營造歡樂氛圍、吸引人潮聚集，買氣超旺，第一天即賣出35顆氣球。
</w:t>
          <w:br/>
          <w:t>11日起，為期一週的企管週主打文創市集，有許多可愛的創意飾品，歡迎大家選購。當日晚上7時於B704，邀請星巴克經理周芷伃分享品牌經營，現場有免費咖啡試飲。企管系系學會會長企管二陳紀薳表示：「6日起為我們的氣球預購週，11日起開始通知幸運兒。企管週有許多精彩內容，歡迎大家共同參與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bdea8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5/m\b4510d5d-5644-4377-abe9-b11c805e3307.jpg.jpg"/>
                      <pic:cNvPicPr/>
                    </pic:nvPicPr>
                    <pic:blipFill>
                      <a:blip xmlns:r="http://schemas.openxmlformats.org/officeDocument/2006/relationships" r:embed="Rb9c8e29e4b3f4e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c0c947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5/m\8635b254-5ff6-4412-937b-eca11da68a9e.jpg.jpg"/>
                      <pic:cNvPicPr/>
                    </pic:nvPicPr>
                    <pic:blipFill>
                      <a:blip xmlns:r="http://schemas.openxmlformats.org/officeDocument/2006/relationships" r:embed="R4d864b9d324748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d05b76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5/m\afa8671d-42fa-4119-ad3f-359224f7a6c3.jpg.jpg"/>
                      <pic:cNvPicPr/>
                    </pic:nvPicPr>
                    <pic:blipFill>
                      <a:blip xmlns:r="http://schemas.openxmlformats.org/officeDocument/2006/relationships" r:embed="Re1226cdde21147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9c8e29e4b3f4ef2" /><Relationship Type="http://schemas.openxmlformats.org/officeDocument/2006/relationships/image" Target="/media/image2.bin" Id="R4d864b9d324748fe" /><Relationship Type="http://schemas.openxmlformats.org/officeDocument/2006/relationships/image" Target="/media/image3.bin" Id="Re1226cdde2114704" /></Relationships>
</file>