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91fc450b543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4同舟校友與學弟妹有約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淡海同舟校友會與學生會於6日在驚聲國際會議廳舉辦「職涯規劃座談會」，吸引近80位學生前來聆聽，不僅有4位淡海同舟校友的工作經驗分享，會後更有眾多同學留下與學長姐請教生涯規劃等問題，場面熱絡。
</w:t>
          <w:br/>
          <w:t>　會中，首先由土木系校友、夢工場國際室內裝修設計有限公司總經理劉漢仲分享個人創業經歷，他強調「景氣沒有好壞，只有競爭力夠不夠。」要提高競爭力就要依靠「轉型」，並加強自我有「被利用的價值」。航空系（現為航太系）系友、老虎牙子總經理林志隆則認為「服務業將是未來的產業趨勢。」建議同學要有冒險精神，多接觸不同事物。航太系校友、日本航空公司臺灣分公司旅客業務部副理王富民，及西語系校友、宏泰人壽客服中心襄理許涵棣皆強調「人際溝通」的重要性。
</w:t>
          <w:br/>
          <w:t>　4位講者雖分享不同主題，都特別強調「人脈」的重要，盼同學利用大學時期更廣泛認識不同的人。教科三黃雨柔表示，學習到學長姐的寶貴經驗，尤其態度是影響未來人生的重要關鍵，也期望自己能好好把握機會。」
</w:t>
          <w:br/>
          <w:t>　老虎牙子總經理林志隆（左）與夢工場國際室內裝修設計有限公司總經理劉漢仲（右）等校友分享職涯經驗。（攝影／閩家瑋）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3903d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5/m\58dba263-3a19-44d7-80b1-65a3dfeb37dd.jpg.jpg"/>
                      <pic:cNvPicPr/>
                    </pic:nvPicPr>
                    <pic:blipFill>
                      <a:blip xmlns:r="http://schemas.openxmlformats.org/officeDocument/2006/relationships" r:embed="R8fae1e0f577948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ae1e0f57794829" /></Relationships>
</file>