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eea2e2ec9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淡江童軍團校內募資尼泊爾賑災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由淡江童軍團發起的募集物資送愛心到尼泊爾，於4日至10日在校內募集約70件物資，以糧食、生活用品為主。校內募集發起人、前羅浮群群長土木三謝旻諺表示：「活動實踐童軍名言『準備、日行一善、人生以服務為目的』，募集時間雖緊湊，仍有同學熱心響應，將物資送來讓我非常感動。」</w:t>
          <w:br/>
        </w:r>
      </w:r>
    </w:p>
  </w:body>
</w:document>
</file>