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abde9832c4e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大傳系「向陽革命」等畢製作品受外媒報導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【記者張凱萁淡水校園報導】大傳系畢展「傳染」上週於黑天鵝展出，以別出心裁的構想及題材，吸引本校師生前往觀展，也受到校外媒體矚目報導。
</w:t>
          <w:br/>
          <w:t>　專題組「向陽革命The Sun Runner」結合兩岸同學探討318學運後的青年參政現象，紀錄九合一選舉中兩位青年參選人簡銘宏、王浩宇參選過程，受到《遠見雜誌》網路報、鳳凰衛視報導肯定，製作人大傳四張馨芸表示，「很榮幸能受到肯定，也讓更多人能看見我們的紀錄專題所傳達的理念。」
</w:t>
          <w:br/>
          <w:t>　影音組「巷左，巷右」紀錄建築系助理教授郭欣蓉與學生，著手於台北市大同區國順里及景興里都更議題，其前導片「來這里吧！」獲得「我家門前―街角微電影徵展」首獎，《台灣立報》也對此報導。專題組「理想快遞Hope Express」的「偏鄉送鞋」計畫，在兩週內為61位學童募得適合的鞋子，吸引中廣新聞網、Peopo新聞網及教育廣播電臺報導。
</w:t>
          <w:br/>
          <w:t>　另外值得一提的是，專題組「生存之上」透過拍攝街友導覽員引出街友議題及紀錄街友轉型成功的案例，組長大傳四潘倩彣表示，「期盼能透過作品讓民眾改觀對於街友的刻板印象。」影音組劇情片「有身之年」了解許多未婚媽媽的心路歷程；「日常的危險通知」則期待喚起大眾對網路霸凌的關注，莫忽視虛擬世界潛在的危機。</w:t>
          <w:br/>
        </w:r>
      </w:r>
    </w:p>
  </w:body>
</w:document>
</file>