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fd20583d045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Student Association Elections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【Qi-Kai Zhang, Yu-xuan Li, Tamsui Campus Report】The 24th Annual Student Association Vice President and 35th Council Member Election will take place from May 19th to May 21st from 11am to 7pm. The Vice President Election consists of one group and the Council Member Election consists of 7 groups including candidates from the College of Science, the College of Business and Management, the College of Liberal Arts, the College of International Studies and the College of Foreign Languages and Literature.
</w:t>
          <w:br/>
          <w:t>On May 12th the Election Committee held the Public Transparency Administration Meeting hosted by second-year student of the Department of Transportation Management, Xin-lu Lin, second year student of the Department of Educational Technology, Wan-wing Gu, first-year student of the Lanyang Campus Language Center, Ya-qi Lin. The students put forth issues to be voted on including students tests rights, student group subsidies and modifications on campus WIFI. (For more information see link http://tkusaec.blogspot.tw/﹚</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50fd1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ef9e86c8-3684-45f1-96c0-57ba45bad0e0.jpg.jpg"/>
                      <pic:cNvPicPr/>
                    </pic:nvPicPr>
                    <pic:blipFill>
                      <a:blip xmlns:r="http://schemas.openxmlformats.org/officeDocument/2006/relationships" r:embed="R2a824d55bc524924" cstate="print">
                        <a:extLst>
                          <a:ext uri="{28A0092B-C50C-407E-A947-70E740481C1C}"/>
                        </a:extLst>
                      </a:blip>
                      <a:stretch>
                        <a:fillRect/>
                      </a:stretch>
                    </pic:blipFill>
                    <pic:spPr>
                      <a:xfrm>
                        <a:off x="0" y="0"/>
                        <a:ext cx="4876800" cy="3517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824d55bc524924" /></Relationships>
</file>