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aebda0b20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8系入圍系所發展獎勵 系所特色聚焦國際化 開發產學合作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本校品質保證稽核處「第三屆系所發展獎勵審查會議」於上月28日在覺生國際會議廳舉行，共8系入圍、發表簡報。校長張家宜致詞表示，恭喜八系脫穎而出，期待他系所藉由觀摩從中學習、成長，並在下次評選中爭取入選機會。
</w:t>
          <w:br/>
          <w:t>本次入選複審8系有管理科學學系、資訊工程學系、機械與機電工程學系、電機工程學系、財務金融學系、航空太空工程學系、統計學系及土木工程學系，各系簡報系所發展均由教學、研究、募款、財務、招生及整體績效六構面分項說明。
</w:t>
          <w:br/>
          <w:t>管科系系主任曹銳勤以產業、實務及理論相輔相成為未來發展；資工系系主任許輝煌說明，該系發展主要分為擴展國際視野、縮短學用落差，並成立全英語碩士班；機電系系主任楊龍杰認為，校友是系所最重要的資產，以實務講座課程來擴大學習視野，以及與企業接軌；電機系系主任陳巽璋指出，機器人中心為該系重要發展特色，並透過和國外學校進行學術合作交流、爭取計畫案。
</w:t>
          <w:br/>
          <w:t>財金系系主任李命志以舉辦專業金融證照考試及企業實習為例，藉此顯示學生多元發展成果；航太系系主任湯敬民以學生未來就業及深造為目標，打造多元學習平臺，透過各項研究計畫讓學生更廣泛地接觸國際趨勢；統計學系主任林志娟以各種證照課程來提升學生能力，並鼓勵學生參與國際競賽，土木系教授揚長義以該系助教獨創「每週一題」為例，指出該系強化學生教學、並獲得卓越成效。
</w:t>
          <w:br/>
          <w:t>由10位評委校長張家宜、實踐大學校長陳振貴、國立中央大學校長周景揚、國立臺北科技大學校長姚立德、本校學術副校長葛煥昭、行政副校長胡宜仁、蘭陽校園主任林志鴻、會計學系教授顏信輝、教育科技學系教授徐新逸、日本語文學系副教授劉長輝，共同評選出今年度5個獲獎的系所，獲獎系所將擇期表揚。
</w:t>
          <w:br/>
          <w:t>簡報後張校長指示，「8系所報告很精彩，今年為第三年舉辦複審會議，教學研究、財務規劃，以及系友聯繫等任務，對於各系主任皆很重要，藉此達成互相觀摩與學習成效。」</w:t>
          <w:br/>
        </w:r>
      </w:r>
    </w:p>
  </w:body>
</w:document>
</file>