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c77093e15840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獎勵優秀運動員 張校長請客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柏賢淡水校園報導】狂賀！本校103學年度運動代表隊獲獎紀錄戰果豐碩，各類代表隊共強摘17金10銀12銅，其中，全大運在161支隊伍中拿下全國第九佳績，扣除設有體育系所之院校，戰績僅次臺灣大學、清華大學，更是私校第一。校長張家宜特此慰勉代表隊教練與選手辛勞，11日於淡水富基采儷宴會館席開12桌宴請參賽選手教練，學術副校長葛煥昭及各院師長也共襄盛舉。
</w:t>
          <w:br/>
          <w:t>張校長於致詞中表示，除感謝帶領各隊征戰的領隊與指導教練外，稱讚選手年年進步！本校雖無體育相關學系，但依然在體育競賽項目中脫穎而出值得鼓勵。培養良好運動精神非常重要，更鼓勵師生養成固定運動習慣才能強身體魄。餐會中張校長也一一頒發獎金，慰勞各代表隊辛勞，選手也不吝分享榮耀，將金牌獎座親獻張校長，場面熱絡且金光閃閃。
</w:t>
          <w:br/>
          <w:t>擊劍隊代表隊隊長數學碩一李盈臻表示，非常感謝學校重視體育代表隊，校長的勉勵對隊友而言是極大激勵也倍感榮幸，為此會更加努力。對於擊劍隊為獲最多金牌隊伍，她也感謝團隊的努力與教練的指導，本屆有許多大四選手即將畢業，期望招募更多新血加入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1b9007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0/m\96d59dad-fd9d-44cf-8e53-132475af8c87.jpg.jpg"/>
                      <pic:cNvPicPr/>
                    </pic:nvPicPr>
                    <pic:blipFill>
                      <a:blip xmlns:r="http://schemas.openxmlformats.org/officeDocument/2006/relationships" r:embed="Rdabc2be92ba64ea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abc2be92ba64ea9" /></Relationships>
</file>