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86a474392747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19日教部訪視內部控制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品質保證稽核處於6月30日在驚聲國際會議廳舉辦「103學年度第二學期內部控制制度教育訓練」，由稽核長白滌清主持並表示，「教育部將於8月19日來校進行最後一梯次的內部控制制度訪視，品保處備妥佐證資料，由於本校訪視梯次較晚，評審委員的標準也相對提高，有賴各位同仁一同幫忙確認資料正確性。」
</w:t>
          <w:br/>
          <w:t>會中，品保處組員許麗萍說明，實行內控的主要目的為達成管理目標，提供合理保證的管理工具。同時，她講解內部控制制度的內涵及訪視指標構面，包括資訊溝通、控制環境、風險評估等項目。
</w:t>
          <w:br/>
          <w:t>綜合座談時，白滌清邀請各單位負責內控的代表一同閱覽教部訪視指標項目，以及協助確認佐證資料，並提出不適及錯誤的地方，現場討論熱烈。
</w:t>
          <w:br/>
          <w:t>最後，白滌清預告6日將進行第二次內控說明會，由校長張家宜主持，此外，訪視當日議程，亦請各單位配合。</w:t>
          <w:br/>
        </w:r>
      </w:r>
    </w:p>
  </w:body>
</w:document>
</file>