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492cd4d4d48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新主管集訓 團隊領導力增能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【記者林妍君淡水校園報導】人力資源處於暑期舉辦104學年度新任系所主管研習會與新進職員教育訓練，以熟悉校內相關事務。
</w:t>
          <w:br/>
          <w:t>此研習會於8月12、13日蘭陽校園強邦國際會議廳舉行，會中有教務處、人資處、財務處進行業務報告外，並有資深系所主管進行經驗分享；在專題報告中，由國際研究學院院長王高成主講「領導哲學與溝通技巧」和覺生紀念圖書館館長宋雪芳分享「團隊經營與管理」，以增進新任系所主管之領導力。
</w:t>
          <w:br/>
          <w:t>校長張家宜出席勉勵，提醒教學單位將進行系所外部評鑑、校務發展計畫，以及研擬少子化因應策略等重點工作，並贈閱《高EQ領導力》、《90秒壓力off》書籍，期許大家帶領系所走向更好的發展。
</w:t>
          <w:br/>
          <w:t>兩日研習會均由學術副校長葛煥昭主持，他說明「擬定少子化因應策略」、「推動105-107校務發展計畫」、「落實產學合作計畫」、「輔導學生創業」、「提升學生學習成效」5大未來工作重點，希望大家共同努力。
</w:t>
          <w:br/>
          <w:t>另外，4日在驚聲國際會議廳舉辦「104學年度新進職員教育訓練」，並與蘭陽校園同步視訊。行政副校長胡宜仁歡迎新進同仁，期許能時時保持學習態度向資深同仁請教，資深同仁也能與後進分享經驗，一起為校服務。為讓新進職員對校內各單位及業務有更深入了解，各單位業務重點報告、本校電子社交工程、網路智慧財產權宣導及性別平等教育宣導等內容，。師培中心行政助理陳心華表示，經由這次的訓練，提醒自己平時在公文上容易忽略的部分，也讓自己對各單位有更深了解。</w:t>
          <w:br/>
        </w:r>
      </w:r>
    </w:p>
  </w:body>
</w:document>
</file>