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326880343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全球財務管理全英語學士學位學程主任林允永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◎學歷：美國曼菲斯大學財務金融博士／中國文化大學經濟學碩士
</w:t>
          <w:br/>
          <w:t>◎經歷：本校財務金融系助理教授、副教授／考試院公務人員退休撫卹基金管理委員會顧問
</w:t>
          <w:br/>
          <w:t>
</w:t>
          <w:br/>
          <w:t>為培養具國際視野的財務管理人才，深植財務金融領域專業知識，掌握國際財金脈動，積極鼓勵並輔導同學參與國際財金專業證照考試，引導閱讀研究國際財金專業書報，加強同學吸收國際金融資訊，掌握國際金融脈動，以強化學生未來就業競爭能力，加強產業合作，此為本學程未來發展之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96512" cy="4876800"/>
              <wp:effectExtent l="0" t="0" r="0" b="0"/>
              <wp:docPr id="1" name="IMG_6418c7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c3ad25ff-1414-4ca0-98ac-4ee6710eed8f.jpg"/>
                      <pic:cNvPicPr/>
                    </pic:nvPicPr>
                    <pic:blipFill>
                      <a:blip xmlns:r="http://schemas.openxmlformats.org/officeDocument/2006/relationships" r:embed="R64834d387bf04f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6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834d387bf04f53" /></Relationships>
</file>