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34a001481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IOH創辦人莊智超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IOH（Innovation Open House計畫）為一個開放個人經驗的分享平台，主要將個人經驗大眾公開化，讓不同領域的海內外講者分享個人求學、工作與生活方面的經驗。讓即使沒人脈、但對海外留學的有興趣的學子，皆能輕鬆取得第一手消息。
</w:t>
          <w:br/>
          <w:t>【記者蔡晉宇專訪】去年8月，天下雜誌針對臺灣青年，以「志氣，為人才而戰」為題，在中正紀念堂自由廣場舉辦萬人戶外演唱會，成功匯集12,000人為未來許願，同時在全臺接力舉辦20場志氣校園巡迴論壇，邀請企業CEO與青年跨世代對話。台上的主角之一，IOH網路公益平台創辦人、也是本校建築系校友莊智超，在眾多以服務偏鄉、幫助小農的公益平台中，他的主張獨特、又罕見，但是終究被看見。
</w:t>
          <w:br/>
          <w:t>淡江建築教出高品質、高抗壓
</w:t>
          <w:br/>
          <w:t>莊智超一頭個性及肩長髮，對於IOH經營侃侃而談，「我希望IOH能幫助到缺乏資源的人獲取資訊，未來更要提供一個反轉社會階級的免費資源。」在草創時期，他在美國，一方面白天要上班，另一方面又要顧及臺灣IOH的事情，「時差關係讓我整整有4個月的時間，僅有下午2點到晚餐前短暫的睡眠時間，想起來其實跟在讀建築系的時候還滿像的。」回首在淡江建築系5年時光，莊智超對於系上繁重的課業壓力依然記憶猶新，「大學時期，為了準備每週兩堂的設計課，整晚通宵可說是很平常的。」大一的莊智超，為求最完整的作品呈現，甚至曾經連續63小時沒睡覺。
</w:t>
          <w:br/>
          <w:t>回憶起大學生活，莊智超笑說：「現在叫我再回去念五年，給我一千萬都不要！」在建築系嚴格訓練下，培養出的是對自己作品負責的態度，且為完成任務必須犧牲社交、玩樂甚至睡眠時間，更養成了他的高抗壓性，在日後發展IOH平台時成為一大助力。
</w:t>
          <w:br/>
          <w:t>建築系帶給莊智超的不僅止如此，當時系上設計課所有的教師，全部都有留學海外的經驗，其中不乏哥倫比亞、哈佛等長春藤名校，讓他自然而然地覺得如果想在專業上進一步耕耘，出國讀書是條必然的路。
</w:t>
          <w:br/>
          <w:t>MIT碩士熱衷分享留學全新體驗
</w:t>
          <w:br/>
          <w:t>就在莊智超如願地申請到麻省理工學院（MIT），先取得都市設計系碩士，再修讀MIT媒體實驗室碩士的過程中，他發現臺灣學生正在逐年減少，「2006年初到MIT，當年還有30幾位臺灣同學，到2011年僅剩15位，隔年更只剩8位。」有感於臺灣沒有足夠的內需市場，產業必須面對國際競爭，莊智超說，當越來越少的人才出國遊歷與學習，這是一個對臺灣非常不利的處境，也可以想見之後國際人才斷層的危機。
</w:t>
          <w:br/>
          <w:t>熱血的他在創建IOH初期，獲得約翰走路（Johnnie Walker）第九屆「KEEP WALKING夢想資助計畫」大獎，拿著80萬元起步金，旋即成立技術平臺、培訓志工，盼透過一種個人經驗影音圖書館的建置，邀請在海內外讀書、工作的臺灣人，用影音分享在國外的經驗。莊智超的行動像是點燃希望之火，期待燃起更多的臺灣學子勇於出國追夢。他的行動，有了認同，國立台灣大學2013年底創立「IOH Junior社團」。目前，國內多所大專校院與他的團隊合作，一起灌溉IOH的夢。
</w:t>
          <w:br/>
          <w:t>努力衝撞 IOH私藏不藏私
</w:t>
          <w:br/>
          <w:t>回首草創時期，分享影音的點擊率有限，更要面對外人對於鮮少有人關注的平台，價值究竟何在的質疑。莊智超對此雖然難免低潮，但心中篤定要經營出成績的信念卻未曾動搖，「我設定IOH要達到的目標是一套完整的資料庫系統，因此我看得時間不會是短暫幾個月的點擊率，而是拉長3到5年檢視，因為資料庫的建構無法快速，也唯有資料庫的量到達一定水平，其威力才能顯現出來。」
</w:t>
          <w:br/>
          <w:t>在團隊努力下，現在IOH在成立3年左右的短時間內，平臺已經累積了超過300支講座影片、逾35萬瀏覽人次，「且有成長越來越快速的趨勢。」
</w:t>
          <w:br/>
          <w:t>莊智超不諱言，跨時區作業要精準掌控各地分享者的進度確實不易，「很多年輕朋友都非常有想法，熱情地允諾錄製影片，但因為忙碌，往往在回覆上有時間落差，所以我們團隊在此還有進步的空間。」
</w:t>
          <w:br/>
          <w:t>談到是以何種態度來帶領同仁，莊智超爽快地說，「IOH沒有絕對的上司、下屬關係，我身為執行長，負責做決定，但不代表我做的決定都是正確的。」在每天下班、每次辦完活動之後的檢討會議中，不需舉手發言，因為每個人都要把自己看到的問題提出來。不斷發現問題、有話直說，是IOH的核心價值，大家因此有共同的目標，那就是一同讓IOH更加成長茁壯。莊智超進一步說明，領導者就是要扮演好溝通、協助更有效率地完成任務的角色，而非發號司令者。
</w:t>
          <w:br/>
          <w:t>以社會企業模式經營公益平台
</w:t>
          <w:br/>
          <w:t>IOH之於莊智超，既是創業、更是志業。未來，他期許在資料庫建構到一定規模後，IOH能成為一個響亮的品牌。如同需要資料搜尋就會想到Google一樣，讓大家想要搜尋求學、工作、創業相關資訊時，第一個聯想到的就是IOH。他強調，「持續追求平台的公益性，採社會企業模式經營，以企業的型態面對社會問題，為資訊不對稱提供解決管道，努力幫助資源相對弱勢的一方，從中取得求學、工作、創業等資訊的機會。」
</w:t>
          <w:br/>
          <w:t>這是莊智超堅持IOH公益性質不變的理念，讓在臺灣沒有人脈了解在海外求學與工作經驗的人，可以透過IOH去了解世界，使他們敢於逐夢，不被環境所受限。
</w:t>
          <w:br/>
          <w:t>最後，莊智超說：「現今社會變化速度實在太快，大學課堂上講授的知識，往往已經是業界所淘汰不用的舊技術了，我鼓勵學弟妹們在大學期間要培養自主獨立學習的能力，多接觸新知識、參加實習，才能了解到業界真實的樣貌。」
</w:t>
          <w:br/>
          <w:t>他提醒，要勇於踏出舒適圈，走出淡江、邁向世界。多和他校同科系的人才交流，例如：上IOH平臺看講座影片就是個方法，唯有了解自己的優勢與不足，知己知彼才能在競爭激烈的社會中脫穎而出。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f34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7eef378b-f262-4fb9-8bbe-594e68053d4c.JPG"/>
                      <pic:cNvPicPr/>
                    </pic:nvPicPr>
                    <pic:blipFill>
                      <a:blip xmlns:r="http://schemas.openxmlformats.org/officeDocument/2006/relationships" r:embed="Rdc490bc62aba4b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490bc62aba4be7" /></Relationships>
</file>