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2c06bd1c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校園股王大賽週五截止報名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由本校證券研習社、北大、政大、東吳、台大、世新證研和東吳科企、師大投資理財班等七所大學共同主辦的第一屆校園投資模擬競賽「校園股王大賽」，報名參加後，可獲得比賽籌碼1500萬和一棟可貸款600萬房屋，利用網站提供的下單系統，模擬實際投資狀況，第一名可獲得一萬元獎金。
</w:t>
          <w:br/>
          <w:t>
</w:t>
          <w:br/>
          <w:t>　報名日期到10月4日（週五）為止，不限參賽人數，只要是大學學生或教職員都可上網報名參加，比賽時間長達一個月。在網上參賽者可投資股票、基金、自動轉申購債券型基金和自由運用理財型房貸的額度，讓同學們學習投資技巧。
</w:t>
          <w:br/>
          <w:t>
</w:t>
          <w:br/>
          <w:t>　報名網站http://sun.cis.scu.edu.tw/~90b06/stock/</w:t>
          <w:br/>
        </w:r>
      </w:r>
    </w:p>
  </w:body>
</w:document>
</file>