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1ca6a9632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同志社大學與我談雙聯學制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日，本校日本姊妹校同志社大學校長村田晃嗣（右）、本校校友暨該校父母課課長田中裕一、校長秘書赤木泰朗，以及同志社臺灣事務所代表高瑞蓮蒞校訪問。這是村田晃嗣二次來訪，參觀校園時直稱圖書館環境良好，並對文錙藝術中心印象深刻；適逢海報街的社團招生活動，村田特與弓道社社員切磋拉弓技巧，讚譽校園充滿活力。由校長張家宜（左）主持座談會，張校長表示，「兩校近年教師交流研究及學生交換等熱絡交流，希望能再擴大交流層面。」商管學院院長邱建良、亞洲所所長蔡錫勳、村上春樹研究中心主任曾秋桂等人一同參與。雙方對雙聯學制深入洽談，將規劃實質合作內容。（文／蔡晉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15184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bf1d34fc-8de0-4bc5-b8e9-3e56e08da122.jpg.jpg"/>
                      <pic:cNvPicPr/>
                    </pic:nvPicPr>
                    <pic:blipFill>
                      <a:blip xmlns:r="http://schemas.openxmlformats.org/officeDocument/2006/relationships" r:embed="R00cf71d16c50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cf71d16c5046fd" /></Relationships>
</file>