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7c2c92d1748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王泓為獲CFD最佳論文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甫畢業的航太系碩士班校友王泓為參加中華民國航空太空學會、國立臺灣科技大學機械工程系主辦「第二十二屆全國計算流體力學（簡稱CFD）學術研討會」，與來自學術界、企業界及研究單位的110件論文競爭，獲得最佳論文獎及「流體之力與美－暫態現象短片競賽組」佳作。
</w:t>
          <w:br/>
          <w:t>王泓為在航太系教授牛仰堯指導下以「雙流體方程模擬高速液滴撞擊壁面之數值探討」為題獲獎。他表示：「較少人研究此主題，很感謝老師的幫助，能獲得肯定為本系爭光，相當開心。」牛仰堯表示：「王泓為特別有好學精神，願意穩紮穩打從基本程式開始設計，能打敗臺大、中央等國立大學獲得評審青睞很為他開心，目前正將本篇論文改得更加完善，未來也會投稿至國際期刊分享。」</w:t>
          <w:br/>
        </w:r>
      </w:r>
    </w:p>
  </w:body>
</w:document>
</file>