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413a4fe8a45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亞洲研究所所長蔡錫勳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◎學歷：美國猶他大學學士／日本國立東北大學碩士、博士
</w:t>
          <w:br/>
          <w:t>◎經歷：東京大學Sustainability學連携研究機構研究員／京都大學大學院經營管理研究部招聘外國人學者／早稻田大學大隈記念大學院公共經營研究科交換研究員
</w:t>
          <w:br/>
          <w:t>
</w:t>
          <w:br/>
          <w:t>國際研究學院亞洲所注重在日本及東南亞的區域研究。研究主題包括日本安倍經濟學「三支箭」、集體自衛權、Cool Japan、日幣下跌、日本旅遊等。另外，東協新興國家的政治力量與市場也是本所注重的焦點。預計今年12月18日舉辦「日本與東協之安全保障」國際學術研討會，探討最新情勢與對臺灣的影響與效應。新成立「日本政經研究所」，今年12月正式甄試招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bd5e0a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968a2d82-9338-4898-88a7-c027f2345d6b.jpg.jpg"/>
                      <pic:cNvPicPr/>
                    </pic:nvPicPr>
                    <pic:blipFill>
                      <a:blip xmlns:r="http://schemas.openxmlformats.org/officeDocument/2006/relationships" r:embed="R4621ebea38f342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21ebea38f3425c" /></Relationships>
</file>