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08404908b54b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逾300人力挺本土獨立樂團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【記者陳照宇、王子承淡水校園報導】詞曲創作社於16日在學生活動中心舉辦「Live House」以推廣獨立音樂與臺灣本土樂團，邀請到知名樂團Space Cake、遊樂、一種心情等3團登台獻藝，超過300人擠向舞台。Space Cake熱唱歌曲「Cosmopolitan」，讓全場陷入瘋狂，歡呼不斷；遊樂高亢演繹「沒問題先生」，觀眾皆為之驚呼；一種心情則娓娓唱出「十分之一的世界」，以形容大學生的心境，為活動畫下完美的句點。
</w:t>
          <w:br/>
          <w:t>活動負責人西語三戴于萍說道，「臺灣樂團多朝向商業化發展，難以保留獨特性，希望能藉此活動提供舞台，發揚獨立音樂。」產經三蔡沛霖表示：「最喜歡一種心情的演出，能在開學週就聽到大型音樂表演，十分過癮」
</w:t>
          <w:br/>
          <w:t>管樂社奏起夏影
</w:t>
          <w:br/>
          <w:t>淡江管樂社於15日晚間在學生活動中心舉辦期初音樂會「夏影」，演奏了「和風序曲」、「春之頌」、「杜拉摩爾聖地」等3首曲子。社長會計二李品賢說，這次音樂會以夏影為主題，是希望呈現出秋天到來前，最後的夏天時光。李品賢也表示，「這次的音樂會主要是辦給剛入學的新生，希望聽完音樂會後，新生們能加入管樂社。」歷史一張惠鈞表示，「聽完音樂會後，覺得心情很好。未來會認真考慮加入管樂社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f495b2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4/m\103c827f-8e78-49ba-929d-1c7ba266eaad.jpg.jpg"/>
                      <pic:cNvPicPr/>
                    </pic:nvPicPr>
                    <pic:blipFill>
                      <a:blip xmlns:r="http://schemas.openxmlformats.org/officeDocument/2006/relationships" r:embed="R218d3e92ddba40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7a109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4/m\ab485796-4ed5-49a1-886f-d90a122966d7.jpg.jpg"/>
                      <pic:cNvPicPr/>
                    </pic:nvPicPr>
                    <pic:blipFill>
                      <a:blip xmlns:r="http://schemas.openxmlformats.org/officeDocument/2006/relationships" r:embed="R11caf8afbfcf40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8d3e92ddba4035" /><Relationship Type="http://schemas.openxmlformats.org/officeDocument/2006/relationships/image" Target="/media/image2.bin" Id="R11caf8afbfcf4028" /></Relationships>
</file>