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d8989f031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社團迎新 尬創意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陳照宇、陳岱儀、杜歡、王子承、李宜汀、盧宏維淡水校園報導】21日開始，許多社團精心設計迎新活動，歡迎新夥伴的加入。火舞社於驚聲廣場迎新，舞者隨著音樂旋律完美呈現火棍的操作示範，現場驚呼聲連連。社員中唯二女同學之一、運管二黃庭瑀表示：「我不僅喜歡火舞表演，還一直很想學習呢！」
</w:t>
          <w:br/>
          <w:t>22日，詞曲創作社在社辦廣場迎新，逾百人參加。共8組學生樂團輪番獻藝，活動負責人西語三戴于萍表示，希望能展現社團樂風多元、不拘一格的特色。企管一吳宜樺開心地說：「見到學長姊精彩的演出後，對社團生活十分期待。」
</w:t>
          <w:br/>
          <w:t>證券研究社在SG506迎新，近60人參與。他們將手機app「華爾街見聞」搬入現實，設計成迎新遊戲，來展現社團特色。社長產經二謝佳杭表示，期望藉遊戲讓社員明白投資不難。資傳一李婕寧說：「覺得未來能在證研社學習投資技巧感到十分興奮。」
</w:t>
          <w:br/>
          <w:t>烏克麗麗社迎新表演特別採用音樂和戲劇穿插方式，在戲劇「當傑克遇上傑克」中呈現「My heart will go on」等流行樂曲。社長會計三趙瑞恩說：「我們想呈現音樂、團康不偏離的概念，希望未來可以繼續讓音樂與活潑的戲劇相輔相成。」
</w:t>
          <w:br/>
          <w:t>在文錙音樂廳，鋼琴社由3位社團教學長所彈奏的優美琴聲揭開迎新序幕。社長德文二邱天心表示，盼能透過活動讓新生能更認識鋼琴社，並在音樂之外結交到更多朋友。
</w:t>
          <w:br/>
          <w:t>舞研社於23日晚間在體育館一樓舉行第45屆迎新之紅白大對抗。表演由8支風格不同的舞蹈組成，更有淡江Beat Box社友情演出，現場氣氛十分熱絡。社長德文三張家銘表示：「希望帶給學弟妹們熱情活力，讓他們能夠更了解舞研社。」
</w:t>
          <w:br/>
          <w:t>國際青年交流團的迎新茶會，在介紹幹部及社團運作方式間穿插了幾場精彩的表演。團長俄文二林子芸表示，盼能透過迎新茶會讓大一新生更了解國青團的宗旨及活動。英文進一林芳郁說：「希望透過國青團能認識更多外國人。」中文一劉必允則表示，國青團的活動很吸引人，盼能增進國際觀。
</w:t>
          <w:br/>
          <w:t>　天文社除了以天文知識玩闖關遊戲迎新外，更在學校操場進行觀星，體驗天文的神秘魅力。社長歷史三蔡尚霖表示：「對天文有任何疑惑都能夠與我們一起探討喔！希望大家都能對天文有更深一層的認識。」
</w:t>
          <w:br/>
          <w:t>　iPower社以創意的自我介紹方式拉近社員間距離，團康活動時更是笑聲不斷，最後齊唱張心傑「繼續奔跑」為活動畫下完美句點。社長機電四李易庭開心說：「終於如願創立社團，期盼新進夥伴都能認同iPower社。」
</w:t>
          <w:br/>
          <w:t>新成立的同進社，以同性相吸、零與壹的傳情等遊戲串聯，炒熱迎新氣氛，讓30餘位參與者樂在其中。社長大傳四劉禮碩表示：「同進社是個性別友善社團，不論性別及性取向，只要對性別議題感到興趣的，都可加入。」
</w:t>
          <w:br/>
          <w:t>第二十八屆商管學會迎新以「眾神的逆襲-榮耀之戰」為主題，在學生活動中心熱烈展開，現場逾百人參與。會長國企四林欣瑋表示：「希望藉由改編希臘神話，以尋找宙斯的傳人，呈現薪火相傳的意義。」晚會由極限舞蹈社開場，音樂文化社和火舞社也接連上臺。摸彩最大獎，7吋平板得主管科一張翊瑄開心地說：「當主持人口中唸出自己的名字時，真是又驚又喜！」
</w:t>
          <w:br/>
          <w:t>軟網社24日迎新，透過學長和新生們的互動交流，希望帶給新社員「家」的感覺，更加了解和喜愛軟網社。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eefb0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21c46bc6-e75a-4dcd-b155-6f1af7b9ef8f.jpg.jpg"/>
                      <pic:cNvPicPr/>
                    </pic:nvPicPr>
                    <pic:blipFill>
                      <a:blip xmlns:r="http://schemas.openxmlformats.org/officeDocument/2006/relationships" r:embed="R027ca22ba32449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bf2a5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2e09ad6d-84b6-4215-b9c9-4c11179c6c6f.jpg.jpg"/>
                      <pic:cNvPicPr/>
                    </pic:nvPicPr>
                    <pic:blipFill>
                      <a:blip xmlns:r="http://schemas.openxmlformats.org/officeDocument/2006/relationships" r:embed="R10b94da1f8b84f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5c2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eed1d41e-1022-430f-97bb-608d51e3dae1.jpg.jpg"/>
                      <pic:cNvPicPr/>
                    </pic:nvPicPr>
                    <pic:blipFill>
                      <a:blip xmlns:r="http://schemas.openxmlformats.org/officeDocument/2006/relationships" r:embed="Rb6c3f76ada104a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7ca22ba32449fb" /><Relationship Type="http://schemas.openxmlformats.org/officeDocument/2006/relationships/image" Target="/media/image2.bin" Id="R10b94da1f8b84f46" /><Relationship Type="http://schemas.openxmlformats.org/officeDocument/2006/relationships/image" Target="/media/image3.bin" Id="Rb6c3f76ada104a03" /></Relationships>
</file>