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b36792ba346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International Students Learn Taiwanese Culture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【Yi-wan Lu, Tamsui Campus Report】In order to give international students a taste of what Moon Festival is all about, the International and Mainland Guidance Section held the International Student Moon Festival Tea party on the 10th floor in the Ching-sheng Building. There were around 100 people in attendance and everyone got a chance to taste moon cakes and pomelo. There was even a competition to see who could peel the pomelo the fastest. The Vice President of International Affairs, Wan-chin Tai, addressed and welcomed the international students. The air was filled with laughter, fun and warm feelings. Member of the Mainland Guidance Section, Hui-chih Chen, expressed, “It’s my wish that the students can feel right at home here at Tamkang University.”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2863dd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5/m\58286585-ab53-42cd-8d25-c81a8344a049.jpg"/>
                      <pic:cNvPicPr/>
                    </pic:nvPicPr>
                    <pic:blipFill>
                      <a:blip xmlns:r="http://schemas.openxmlformats.org/officeDocument/2006/relationships" r:embed="R42ffd343dc6e4d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ffd343dc6e4d90" /></Relationships>
</file>