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fce499dc6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沖繩縣高級中學文化聯盟來校書法交流 20高中生驚豔e筆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1日下午2時，日本沖繩縣14所學校共20名學生參觀文錙藝術中心，這些學生是從日本沖繩縣36所學校的96名學生中遴選出來組成「沖繩縣高級中學文化聯盟」，特地來校學習書法藝術，由文錙藝術中心主任張炳煌展示數位e筆外，並講授書法課程及點評他們事先提供的書法作品，現場還安排數位e筆體驗和揮毫練習。
</w:t>
          <w:br/>
          <w:t>張炳煌首先說明數位e筆的優點後，示範數位e筆的使用方式讓同學們實作，現場討論氣氛熱絡，可看出他們對數位e筆感到有興趣。
</w:t>
          <w:br/>
          <w:t>來自沖繩北部農林高中的岸本瑞希說：「這是首度來臺灣，覺得淡水校園很大很像博物館，自己的高中也有一般書法課程，但沒有類似e筆工具，因此很喜歡e筆。張老師對我們的書法作品的建議很好，如運筆方式等，收穫良多。」本次沖繩縣高級中學文化聯盟的團長半嶺通男說明：「之前就聽說淡江大學致力於推動書法教育，這次能夠聽到張炳煌的課程，感到非常榮幸。」他對數位e筆的呈現感到驚豔，認為可先用數位e筆工具來磨練學生書法基本功，再進階使用毛筆書法，讓學生更得心應手。半嶺通男希望，這20位學生在未來可以成為沖繩及臺灣在書法文化交流的橋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2f5a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086f6982-9701-45de-93bf-7ded87111bf3.jpg.jpg"/>
                      <pic:cNvPicPr/>
                    </pic:nvPicPr>
                    <pic:blipFill>
                      <a:blip xmlns:r="http://schemas.openxmlformats.org/officeDocument/2006/relationships" r:embed="Rd17d9ceeb3cb47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7d9ceeb3cb470c" /></Relationships>
</file>