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dec9b12ef42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出版中心赴大陸參加書展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出版中心為積極拓展本校出版品知名度，除了經由華藝及中茂公司代理大陸銷售外，今年4月起還透過「台灣兩岸華文出版品與物流協會」及業界出版社協助，免付費方式參與大陸書展，是國內唯一未經教育部補助參展之大專院校出版中心。
</w:t>
          <w:br/>
          <w:t>出版中心目前已參與的有4月浙江杭州書展、5月天津書展、8月廣州琶州會展、9月安徽黃山書市臺灣館，透過書展方式在大陸市場已逐漸建立品牌知名度，目前已有書商透過書展主辦單位詢問書籍資訊及洽談版權事宜。
</w:t>
          <w:br/>
          <w:t>出版中心近期與楨寶公司洽談產學合作案，希望讓學生可以到該公司參與書籍行銷的運作實習。</w:t>
          <w:br/>
        </w:r>
      </w:r>
    </w:p>
  </w:body>
</w:document>
</file>