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c36012e3247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書展一週　奈米科技最in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【記者王鴻坪報導】今年的書展中，哪一本書最抓得住淡江讀者？答案是「你不可不知的奈米科技」。
</w:t>
          <w:br/>
          <w:t>
</w:t>
          <w:br/>
          <w:t>　該書由世茂出版社出版，北京大學理學博士龔建華所著，並未在市面上各大書局中登榜，卻在本校商館的書展中，創下單書的最高銷售量近六十本，顯示淡江同學對未來生物科技主流抱持著高度的敏銳與關心。
</w:t>
          <w:br/>
          <w:t>
</w:t>
          <w:br/>
          <w:t>　由松竹梅圖書公司所舉辦的68元書展，才開跑五天，校園內就出現淡江時報供不應求的現象，原因是報頭右上方的暢銷書七折券。書商表示，目前已回收七百多張的優惠卷，展示廳內的人潮與銷售量也大幅上升。
</w:t>
          <w:br/>
          <w:t>
</w:t>
          <w:br/>
          <w:t>　另外，由皇冠出版社名作家侯文詠的新作「我的天才大夢」則居銷量次位。在經濟不景氣的情況下，同學注重個人理財投資，去年奪冠的高寶出版社的「富爸爸窮爸爸」今年仍然一路長紅，銷量第三。一進會場就選了這兩本書的中文二A王玉君同學認為，侯文詠的散文集用輕鬆活潑的筆法，自傳式地寫出他追尋生命意義的歷程，滿值得一看的。她同時笑著說：「現在的大學生就要學會理財！這是必需的。」
</w:t>
          <w:br/>
          <w:t>
</w:t>
          <w:br/>
          <w:t>　除68元特價書外，目前銷售最好的依次為工商企管類、語言類及文學類。國貿二年級的羅丞志同學表示，自己比較會買實用性高的書籍，像行銷貿易、語言學習方面，這些書對未來就業專才上，比較有幫助。</w:t>
          <w:br/>
        </w:r>
      </w:r>
    </w:p>
  </w:body>
</w:document>
</file>