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5b654448f47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工作坊邀你打造自學策略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本學期學習策略工作坊陸續開課囉！學習與教學中心為滿足同學多元的學習需求，工作坊提供逾10場系列活動，邀請講師與學長姊為學習典範，除了分享成功經驗，也提供適切的自修學習方針。
</w:t>
          <w:br/>
          <w:t>學生學習發展組組員劉欣怡表示，學習策略工作坊主題豐富，內容涵蓋碩博士生論文及文獻引述技巧、韓國文化介紹及旅遊會話技巧、電腦軟體應用、及大三出國交流準備技巧等課題。每場學習策略工作坊皆名額有限，歡迎有興趣的同學到活動報名系統（網址：http:// enroll.tku.edu.tw/index.aspx）查詢。</w:t>
          <w:br/>
        </w:r>
      </w:r>
    </w:p>
  </w:body>
</w:document>
</file>