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0ab485ca348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廣播出新招 淡江之聲開發國際化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【記者秦宛萱淡水校園報導】淡江之聲5日正式開播！ 從上月30日啟動開播宣傳週，除了有按讚抽獎活動，在校內全家便利商店旁另有擺攤錄製「校園VIP」。公關部經理經濟四游雅涵說，「這次宣傳活動吸引約30人前來參與錄製，我們在社群網站的粉絲團人數也因此突破了4,000人，雖然同學們都很害羞，但這次透過FB的宣傳活動達到很好成效，希望大家線上收聽。」淡江之聲在新學期於平日晚間7點到10點新製播「國際學生在淡江」、「說書人」和「你點我播」等豐富的節目企劃，不僅邀請了本校外籍生來分享學習體驗，更帶來17到20 世紀的經典文學。淡江之聲亦可透過線上收聽系統（http://votk.tku.edu.tw）收聽。</w:t>
          <w:br/>
        </w:r>
      </w:r>
    </w:p>
  </w:body>
</w:document>
</file>