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1b609b8280e46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977 期</w:t>
        </w:r>
      </w:r>
    </w:p>
    <w:p>
      <w:pPr>
        <w:jc w:val="center"/>
      </w:pPr>
      <w:r>
        <w:r>
          <w:rPr>
            <w:rFonts w:ascii="Segoe UI" w:hAnsi="Segoe UI" w:eastAsia="Segoe UI"/>
            <w:sz w:val="32"/>
            <w:color w:val="000000"/>
            <w:b/>
          </w:rPr>
          <w:t>E-learning Executive Master’s Program is in Session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【Yi-ding Li, Tamsui Campus Report】From 2015-16 Tamkang University’s E-learning Executive Master’s Program changed the name to the E-learning Executive Master’s Program in Asia-Pacific Studies, Graduate Institute of the Americas. On Oct. 12 the program welcomed students to receive courses  from Honduras, Panama, Dominican Republic, Nicaragua, Paraguay, Columbia and El Salvador, totalling to 21 first-year students and 10 second-year students. 
</w:t>
          <w:br/>
          <w:t>On Oct. 12 at 10:30 in the Ching-sheng International Conference Hall, there was a ceremony to officially start the course. Director of the Graduate Institute of the Americas, Kwo-wei Kung, introduced the curriculum along with the instructors. At the end of the event, the students enjoyed a banquet at the Regalees Hotel. On the 13th of Oct. the students will receive their new course curriculum. The first-year students will receive courses focusing on Taiwan, Asia and Latin America relations. Second year students will learn about the economic developments in South Eastern Asia including Japan, Korea and China. On Oct. 14 the students will have a meal at the Ministry of Foreign Affairs.</w:t>
          <w:br/>
        </w:r>
      </w:r>
    </w:p>
  </w:body>
</w:document>
</file>