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7215ffebc4b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策展6堂課 敲開創業門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建邦中小企業創新育成中心於104學年度第一學期舉辦「淡江生活‧策展人生」創新創業系列課程，本次分為策展經驗、策展規劃、策展行銷、藝術經紀、策展執行，以及策展新局6個主題，邀請業師來校分享。創育中心專任經理詹健中表示，近年策展議題熱門，因此各以「策」和「展」意涵規劃6主題，讓同學了解策展之規劃與執行工作，進而應用於學業、社團或職場中。關於本次策展系列課程報名與詳情，快上活動報名系統查詢。
</w:t>
          <w:br/>
          <w:t>15日先由竹圍工作室研發總監李曉雯開跑，她以「我策的不是展，是人生」為題說明策展經驗。李曉雯從自身經驗說明策展歷程轉變，指出過去展覽是以「物」的保存與展示為重心，現在則以「人」為主，因此策展規劃要注意趨勢並結合教育意義、娛樂性，以達到豐富人生的目的，她認為更應側重議題的創新與突破，而語言能力的重要是能拓展視野。講座中同學們踴躍發言，表達自己看法與講者交流。歐研所碩二陳國安說：「這場講座讓我對創業產生不一樣的靈感，有意外的收穫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bae5f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8/m\855759d9-f17f-424e-b316-935ba8f79f0b.jpg.jpg"/>
                      <pic:cNvPicPr/>
                    </pic:nvPicPr>
                    <pic:blipFill>
                      <a:blip xmlns:r="http://schemas.openxmlformats.org/officeDocument/2006/relationships" r:embed="R5897b05fbaa840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97b05fbaa8402e" /></Relationships>
</file>