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1fca858cc42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學生事務會議 關切師生身心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【記者張少琪淡水校園報導】104學年度第一學期的學生事務會議14日在驚聲國際會議廳舉行，由學務長柯志恩主持，行政副校長胡宜仁、蘭陽校園主任林志鴻列席指導，現場與蘭陽校園連線。
</w:t>
          <w:br/>
          <w:t>柯志恩報告時表示，近日校園發生的研究生在圖書館猝死，以及某老師上課時疑似妄想行為，令學生感到不安，諮輔組將提供同學心理諮詢服務。此外，她期望將來能把優秀的大四學生納入教學助理的考慮範圍。柯志恩特別感謝資訊處對於學務系統技術的提升。
</w:t>
          <w:br/>
          <w:t>會中通過修改「淡江大學學生課外活動輔導要點」名稱，同時通過「淡江大學學生會正副會長暨學生議會議員選舉罷免法」修正草案，將競選宣傳期修改為選前15日至前2日，且明定投票前一日起不得從事競選活動。
</w:t>
          <w:br/>
          <w:t>各組業務報告中，諮輔組組長胡延薇指出，「外語學院在過去兩個月內的個別諮商人次最多，多為生活心理適應困擾。」她提醒，諮輔組可以提供心理諮商服務，盼望全校師生能善用學校資源。
</w:t>
          <w:br/>
          <w:t>臨時動議中，機電系系主任楊龍杰指出，學生週會時間事先沒有通知老師，建議學務處在週會舉辦前，傳送資訊至OA辦公室自動化系統。柯志恩回應，會將週會時間上傳至OA。
</w:t>
          <w:br/>
          <w:t>會議最後，胡宜仁除肯定會議有效率外，也請各學院院長與系主任協助原住民同學申請各項工讀。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37e5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8406b4c8-d040-49ed-98c5-c27130dd6b95.jpg.jpg"/>
                      <pic:cNvPicPr/>
                    </pic:nvPicPr>
                    <pic:blipFill>
                      <a:blip xmlns:r="http://schemas.openxmlformats.org/officeDocument/2006/relationships" r:embed="R6612c76389ba40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963df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b9b8726e-d101-4728-bbff-999401eeba73.jpg.jpg"/>
                      <pic:cNvPicPr/>
                    </pic:nvPicPr>
                    <pic:blipFill>
                      <a:blip xmlns:r="http://schemas.openxmlformats.org/officeDocument/2006/relationships" r:embed="R1a99cc1e8a39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12c76389ba401d" /><Relationship Type="http://schemas.openxmlformats.org/officeDocument/2006/relationships/image" Target="/media/image2.bin" Id="R1a99cc1e8a3942f3" /></Relationships>
</file>